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9BC" w:rsidRPr="00F42557" w:rsidRDefault="00ED59BC" w:rsidP="00610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557">
        <w:rPr>
          <w:rFonts w:ascii="Times New Roman" w:hAnsi="Times New Roman" w:cs="Times New Roman"/>
          <w:b/>
          <w:sz w:val="28"/>
          <w:szCs w:val="28"/>
        </w:rPr>
        <w:t xml:space="preserve">Перечень тем </w:t>
      </w:r>
      <w:r w:rsidR="00B136B0">
        <w:rPr>
          <w:rFonts w:ascii="Times New Roman" w:hAnsi="Times New Roman" w:cs="Times New Roman"/>
          <w:b/>
          <w:sz w:val="28"/>
          <w:szCs w:val="28"/>
        </w:rPr>
        <w:t xml:space="preserve">для подготовки к тестовым заданиям </w:t>
      </w:r>
      <w:r w:rsidRPr="00F42557">
        <w:rPr>
          <w:rFonts w:ascii="Times New Roman" w:hAnsi="Times New Roman" w:cs="Times New Roman"/>
          <w:b/>
          <w:sz w:val="28"/>
          <w:szCs w:val="28"/>
        </w:rPr>
        <w:t xml:space="preserve">в соответствии с программой учебного плана для сдачи </w:t>
      </w:r>
      <w:proofErr w:type="gramStart"/>
      <w:r w:rsidRPr="00F42557">
        <w:rPr>
          <w:rFonts w:ascii="Times New Roman" w:hAnsi="Times New Roman" w:cs="Times New Roman"/>
          <w:b/>
          <w:sz w:val="28"/>
          <w:szCs w:val="28"/>
        </w:rPr>
        <w:t>промежут</w:t>
      </w:r>
      <w:r w:rsidR="004D7B13">
        <w:rPr>
          <w:rFonts w:ascii="Times New Roman" w:hAnsi="Times New Roman" w:cs="Times New Roman"/>
          <w:b/>
          <w:sz w:val="28"/>
          <w:szCs w:val="28"/>
        </w:rPr>
        <w:t>очной  аттестации</w:t>
      </w:r>
      <w:proofErr w:type="gramEnd"/>
      <w:r w:rsidR="004D7B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36B0">
        <w:rPr>
          <w:rFonts w:ascii="Times New Roman" w:hAnsi="Times New Roman" w:cs="Times New Roman"/>
          <w:b/>
          <w:sz w:val="28"/>
          <w:szCs w:val="28"/>
        </w:rPr>
        <w:t xml:space="preserve">           (</w:t>
      </w:r>
      <w:bookmarkStart w:id="0" w:name="_GoBack"/>
      <w:bookmarkEnd w:id="0"/>
      <w:r w:rsidR="004D7B13">
        <w:rPr>
          <w:rFonts w:ascii="Times New Roman" w:hAnsi="Times New Roman" w:cs="Times New Roman"/>
          <w:b/>
          <w:sz w:val="28"/>
          <w:szCs w:val="28"/>
        </w:rPr>
        <w:t xml:space="preserve">экзаменов) </w:t>
      </w:r>
      <w:r w:rsidRPr="00F425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08E5">
        <w:rPr>
          <w:rFonts w:ascii="Times New Roman" w:hAnsi="Times New Roman" w:cs="Times New Roman"/>
          <w:b/>
          <w:sz w:val="28"/>
          <w:szCs w:val="28"/>
        </w:rPr>
        <w:t>группы Э17-09Р по дисциплине "Экономический анализ и анализ финансовой отчетности"</w:t>
      </w:r>
      <w:r w:rsidRPr="00F42557">
        <w:rPr>
          <w:rFonts w:ascii="Times New Roman" w:hAnsi="Times New Roman" w:cs="Times New Roman"/>
          <w:b/>
          <w:sz w:val="28"/>
          <w:szCs w:val="28"/>
        </w:rPr>
        <w:t>2019-2020 учебного года</w:t>
      </w:r>
    </w:p>
    <w:p w:rsidR="00F11DB5" w:rsidRDefault="00F11DB5" w:rsidP="009A50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DB5" w:rsidRPr="004D7B13" w:rsidRDefault="00F11DB5" w:rsidP="004D7B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D7B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Раздел 1. Методологические основы экономического </w:t>
      </w:r>
      <w:r w:rsidRPr="004D7B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анализа </w:t>
      </w:r>
      <w:r w:rsidRPr="004D7B1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</w:t>
      </w:r>
    </w:p>
    <w:p w:rsidR="00F11DB5" w:rsidRPr="004D7B13" w:rsidRDefault="00F11DB5" w:rsidP="004D7B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7B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Тема 1.1 Предмет, значение и задачи экономического анализа. Виды экономического анализа</w:t>
      </w:r>
    </w:p>
    <w:p w:rsidR="009A5050" w:rsidRPr="004D7B13" w:rsidRDefault="00F11DB5" w:rsidP="004D7B1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D7B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Тема 1.2 Метод и методика экономического анализа. Определение величины резервов в экономическом анализе</w:t>
      </w:r>
    </w:p>
    <w:p w:rsidR="00F11DB5" w:rsidRPr="004D7B13" w:rsidRDefault="00F11DB5" w:rsidP="004D7B1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D7B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Тема </w:t>
      </w:r>
      <w:r w:rsidRPr="004D7B1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1.3 </w:t>
      </w:r>
      <w:r w:rsidRPr="004D7B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Способы обработки экономической информации. Способ измерения влияния факторов в экономическом анализе</w:t>
      </w:r>
    </w:p>
    <w:p w:rsidR="00F11DB5" w:rsidRPr="004D7B13" w:rsidRDefault="00F11DB5" w:rsidP="004D7B1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D7B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Тема 1.4 Информационное обеспечение экономического анализа</w:t>
      </w:r>
    </w:p>
    <w:p w:rsidR="007654FE" w:rsidRPr="004D7B13" w:rsidRDefault="007654FE" w:rsidP="004D7B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7B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РАЗДЕЛ 2. Комплексный анализ</w:t>
      </w:r>
      <w:r w:rsidRPr="004D7B13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4D7B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роизводственной деятельности организации</w:t>
      </w:r>
    </w:p>
    <w:p w:rsidR="007654FE" w:rsidRPr="004D7B13" w:rsidRDefault="007654FE" w:rsidP="004D7B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7B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Тема 2.1 Анализ производства и реализации продукции.</w:t>
      </w:r>
    </w:p>
    <w:p w:rsidR="007654FE" w:rsidRPr="004D7B13" w:rsidRDefault="007654FE" w:rsidP="004D7B1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D7B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Анализ ассортимента, структуры и качества продукции</w:t>
      </w:r>
    </w:p>
    <w:p w:rsidR="007654FE" w:rsidRPr="004D7B13" w:rsidRDefault="007654FE" w:rsidP="004D7B1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D7B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Тема 2.2 Анализ использования и эффективности труда</w:t>
      </w:r>
    </w:p>
    <w:p w:rsidR="007654FE" w:rsidRPr="004D7B13" w:rsidRDefault="007654FE" w:rsidP="004D7B1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D7B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Тема 2.3 Анализ использования и эффективности основных средств</w:t>
      </w:r>
    </w:p>
    <w:p w:rsidR="007654FE" w:rsidRPr="004D7B13" w:rsidRDefault="007654FE" w:rsidP="004D7B1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D7B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Тема 2.4 Анализ </w:t>
      </w:r>
      <w:proofErr w:type="gramStart"/>
      <w:r w:rsidRPr="004D7B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эффективности  использования</w:t>
      </w:r>
      <w:proofErr w:type="gramEnd"/>
      <w:r w:rsidRPr="004D7B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материальных ресурсов</w:t>
      </w:r>
    </w:p>
    <w:p w:rsidR="007654FE" w:rsidRPr="004D7B13" w:rsidRDefault="007654FE" w:rsidP="004D7B1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D7B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Тема 2.5 Анализ финансовых результатов деятельности организация</w:t>
      </w:r>
    </w:p>
    <w:p w:rsidR="007654FE" w:rsidRPr="004D7B13" w:rsidRDefault="007654FE" w:rsidP="004D7B1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D7B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Тема 2.6 Анализ маржинального дохода</w:t>
      </w:r>
    </w:p>
    <w:p w:rsidR="007654FE" w:rsidRPr="004D7B13" w:rsidRDefault="007654FE" w:rsidP="004D7B1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D7B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Тема 2.7 Анализ инвестиционной деятельности организации</w:t>
      </w:r>
    </w:p>
    <w:p w:rsidR="007654FE" w:rsidRPr="004D7B13" w:rsidRDefault="007654FE" w:rsidP="004D7B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7B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3. Анализ финансовой отчетности</w:t>
      </w:r>
    </w:p>
    <w:p w:rsidR="007654FE" w:rsidRPr="004D7B13" w:rsidRDefault="007654FE" w:rsidP="004D7B1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D7B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Тема 3.1 Содержание и методы анализа</w:t>
      </w:r>
      <w:r w:rsidRPr="004D7B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7B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финансового положения хозяйствующего субъекта</w:t>
      </w:r>
    </w:p>
    <w:p w:rsidR="007654FE" w:rsidRPr="004D7B13" w:rsidRDefault="007654FE" w:rsidP="004D7B1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D7B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Тема 3.2 Финансовая отчетность и ее анализ</w:t>
      </w:r>
    </w:p>
    <w:p w:rsidR="007654FE" w:rsidRPr="004D7B13" w:rsidRDefault="007654FE" w:rsidP="004D7B1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D7B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Тема 3.3 Анализ финансовой устойчивости хозяйствующего субъекта</w:t>
      </w:r>
    </w:p>
    <w:p w:rsidR="007654FE" w:rsidRPr="004D7B13" w:rsidRDefault="007654FE" w:rsidP="004D7B1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D7B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Тема 3.4 Анализ доходности хозяйствующего субъекта</w:t>
      </w:r>
    </w:p>
    <w:p w:rsidR="007654FE" w:rsidRPr="004D7B13" w:rsidRDefault="007654FE" w:rsidP="004D7B1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D7B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Тема 3.5 Анализ деловой активности хозяйствующего субъекта</w:t>
      </w:r>
    </w:p>
    <w:p w:rsidR="007654FE" w:rsidRPr="004D7B13" w:rsidRDefault="007654FE" w:rsidP="004D7B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B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Тема </w:t>
      </w:r>
      <w:proofErr w:type="gramStart"/>
      <w:r w:rsidRPr="004D7B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3.6 </w:t>
      </w:r>
      <w:r w:rsidRPr="004D7B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Анализ</w:t>
      </w:r>
      <w:proofErr w:type="gramEnd"/>
      <w:r w:rsidRPr="004D7B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эффективности деятельности хо</w:t>
      </w:r>
      <w:r w:rsidRPr="004D7B1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зяйствующего субъекта</w:t>
      </w:r>
    </w:p>
    <w:p w:rsidR="007654FE" w:rsidRPr="004D7B13" w:rsidRDefault="007654FE" w:rsidP="004D7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B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Тема 3.7 Анализ потенциального банкротства</w:t>
      </w:r>
      <w:r w:rsidRPr="004D7B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7B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хозяйствующего субъекта и предпринимательского риска</w:t>
      </w:r>
    </w:p>
    <w:p w:rsidR="00CE616E" w:rsidRDefault="00CE616E" w:rsidP="004D7B13">
      <w:pPr>
        <w:rPr>
          <w:sz w:val="28"/>
          <w:szCs w:val="28"/>
        </w:rPr>
      </w:pPr>
    </w:p>
    <w:p w:rsidR="00C25C9A" w:rsidRPr="00C25C9A" w:rsidRDefault="00C25C9A" w:rsidP="004D7B13">
      <w:pPr>
        <w:rPr>
          <w:rFonts w:ascii="Times New Roman" w:hAnsi="Times New Roman" w:cs="Times New Roman"/>
          <w:sz w:val="28"/>
          <w:szCs w:val="28"/>
        </w:rPr>
      </w:pPr>
      <w:r w:rsidRPr="00C25C9A">
        <w:rPr>
          <w:rFonts w:ascii="Times New Roman" w:hAnsi="Times New Roman" w:cs="Times New Roman"/>
          <w:sz w:val="28"/>
          <w:szCs w:val="28"/>
        </w:rPr>
        <w:t xml:space="preserve">Преподаватель                                                                      </w:t>
      </w:r>
      <w:proofErr w:type="spellStart"/>
      <w:r w:rsidRPr="00C25C9A">
        <w:rPr>
          <w:rFonts w:ascii="Times New Roman" w:hAnsi="Times New Roman" w:cs="Times New Roman"/>
          <w:sz w:val="28"/>
          <w:szCs w:val="28"/>
        </w:rPr>
        <w:t>Орынбекова</w:t>
      </w:r>
      <w:proofErr w:type="spellEnd"/>
      <w:r w:rsidRPr="00C25C9A">
        <w:rPr>
          <w:rFonts w:ascii="Times New Roman" w:hAnsi="Times New Roman" w:cs="Times New Roman"/>
          <w:sz w:val="28"/>
          <w:szCs w:val="28"/>
        </w:rPr>
        <w:t xml:space="preserve"> С.Ж.</w:t>
      </w:r>
    </w:p>
    <w:sectPr w:rsidR="00C25C9A" w:rsidRPr="00C25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5050"/>
    <w:rsid w:val="003254A6"/>
    <w:rsid w:val="004D7B13"/>
    <w:rsid w:val="006108E5"/>
    <w:rsid w:val="007654FE"/>
    <w:rsid w:val="00814D16"/>
    <w:rsid w:val="009A5050"/>
    <w:rsid w:val="00B136B0"/>
    <w:rsid w:val="00C25C9A"/>
    <w:rsid w:val="00CE616E"/>
    <w:rsid w:val="00ED59BC"/>
    <w:rsid w:val="00F1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3CE92"/>
  <w15:docId w15:val="{C1BAEE82-3B94-447D-A6B0-7E810616E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0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5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1010</dc:creator>
  <cp:keywords/>
  <dc:description/>
  <cp:lastModifiedBy>Admin</cp:lastModifiedBy>
  <cp:revision>11</cp:revision>
  <dcterms:created xsi:type="dcterms:W3CDTF">2020-05-22T06:52:00Z</dcterms:created>
  <dcterms:modified xsi:type="dcterms:W3CDTF">2020-06-08T07:40:00Z</dcterms:modified>
</cp:coreProperties>
</file>